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43E60414" w:rsidR="00AA381F" w:rsidRPr="00844EDA" w:rsidRDefault="006A5DC7" w:rsidP="00015749">
      <w:pPr>
        <w:ind w:right="-283"/>
        <w:rPr>
          <w:color w:val="D58620"/>
        </w:rPr>
      </w:pPr>
      <w:r w:rsidRPr="00844EDA">
        <w:rPr>
          <w:b/>
          <w:bCs/>
          <w:color w:val="D58620"/>
          <w:sz w:val="28"/>
          <w:szCs w:val="28"/>
          <w:lang w:val="de-DE"/>
        </w:rPr>
        <w:t>Muster</w:t>
      </w:r>
      <w:r w:rsidR="006F101F" w:rsidRPr="00844EDA">
        <w:rPr>
          <w:b/>
          <w:bCs/>
          <w:color w:val="D58620"/>
          <w:sz w:val="28"/>
          <w:szCs w:val="28"/>
          <w:lang w:val="de-DE"/>
        </w:rPr>
        <w:t>formulierung</w:t>
      </w:r>
      <w:r w:rsidR="00D7039D" w:rsidRPr="00844EDA">
        <w:rPr>
          <w:b/>
          <w:bCs/>
          <w:color w:val="D58620"/>
          <w:sz w:val="28"/>
          <w:szCs w:val="28"/>
          <w:lang w:val="de-DE"/>
        </w:rPr>
        <w:t xml:space="preserve">: </w:t>
      </w:r>
      <w:r w:rsidR="00844EDA" w:rsidRPr="00844EDA">
        <w:rPr>
          <w:b/>
          <w:bCs/>
          <w:color w:val="D58620"/>
          <w:sz w:val="28"/>
          <w:szCs w:val="28"/>
        </w:rPr>
        <w:t>Entgeltumwandlung</w:t>
      </w:r>
    </w:p>
    <w:p w14:paraId="597EC6B6" w14:textId="55256E2B" w:rsidR="00015749" w:rsidRDefault="00844EDA" w:rsidP="00574EAE">
      <w:pPr>
        <w:spacing w:after="0" w:line="240" w:lineRule="auto"/>
        <w:jc w:val="both"/>
      </w:pPr>
      <w:r w:rsidRPr="00844EDA">
        <w:t>Um die Entgeltumwandlung Ihres Mitarbeiters auf sichere Füße zu stellen und möglichen späteren Streitpunkten aus dem Weg zu gehen, können Sie die folgende Musterformulierung verwenden, die Sie nur noch an ein paar Stellen ergänzen müssen:</w:t>
      </w:r>
    </w:p>
    <w:p w14:paraId="1B70AC84" w14:textId="77777777" w:rsidR="00E004AA" w:rsidRDefault="00E004AA" w:rsidP="00E004AA">
      <w:pPr>
        <w:spacing w:after="0" w:line="240" w:lineRule="auto"/>
        <w:jc w:val="center"/>
        <w:rPr>
          <w:b/>
          <w:bCs/>
        </w:rPr>
      </w:pPr>
    </w:p>
    <w:p w14:paraId="2424C04E" w14:textId="71EEAB4A" w:rsidR="00E004AA" w:rsidRPr="00E004AA" w:rsidRDefault="00C80C5D" w:rsidP="00E004AA">
      <w:pPr>
        <w:spacing w:after="0" w:line="240" w:lineRule="auto"/>
        <w:jc w:val="center"/>
        <w:rPr>
          <w:b/>
          <w:bCs/>
        </w:rPr>
      </w:pPr>
      <w:r>
        <w:rPr>
          <w:b/>
          <w:bCs/>
        </w:rPr>
        <w:t xml:space="preserve">§ </w:t>
      </w:r>
      <w:r w:rsidR="00844EDA">
        <w:rPr>
          <w:b/>
          <w:bCs/>
        </w:rPr>
        <w:t>1</w:t>
      </w:r>
      <w:r w:rsidR="00801CC6">
        <w:rPr>
          <w:b/>
          <w:bCs/>
        </w:rPr>
        <w:t xml:space="preserve"> </w:t>
      </w:r>
      <w:r>
        <w:rPr>
          <w:b/>
          <w:bCs/>
        </w:rPr>
        <w:t xml:space="preserve"> </w:t>
      </w:r>
      <w:r w:rsidR="00844EDA">
        <w:rPr>
          <w:b/>
          <w:bCs/>
        </w:rPr>
        <w:t>Entgeltumwandlung</w:t>
      </w:r>
    </w:p>
    <w:p w14:paraId="572EEA63" w14:textId="77777777" w:rsidR="00E004AA" w:rsidRDefault="00E004AA" w:rsidP="00E004AA">
      <w:pPr>
        <w:spacing w:after="0" w:line="240" w:lineRule="auto"/>
        <w:jc w:val="both"/>
      </w:pPr>
    </w:p>
    <w:p w14:paraId="3617D24A" w14:textId="05922CA5" w:rsidR="00C80C5D" w:rsidRDefault="00844EDA" w:rsidP="00844EDA">
      <w:pPr>
        <w:pStyle w:val="Listenabsatz"/>
        <w:numPr>
          <w:ilvl w:val="0"/>
          <w:numId w:val="2"/>
        </w:numPr>
        <w:spacing w:after="0" w:line="240" w:lineRule="auto"/>
        <w:ind w:left="426" w:hanging="426"/>
        <w:jc w:val="both"/>
      </w:pPr>
      <w:r w:rsidRPr="00844EDA">
        <w:t>Von den künftigen Entgeltansprüchen des Arbeitnehmers wird ein Betrag von ... €/Jahr, maximal jedoch ein jährlicher Betrag von 4 % der jeweils geltenden Beitragsbemessungsgrenze in der gesetzlichen Rentenversicherung, für die betriebliche Altersversorgung des Arbeitnehmers ver</w:t>
      </w:r>
      <w:r>
        <w:t>-</w:t>
      </w:r>
      <w:r w:rsidRPr="00844EDA">
        <w:t>wendet.</w:t>
      </w:r>
    </w:p>
    <w:p w14:paraId="456EF9DB" w14:textId="77777777" w:rsidR="00844EDA" w:rsidRDefault="00844EDA" w:rsidP="00844EDA">
      <w:pPr>
        <w:pStyle w:val="Listenabsatz"/>
        <w:spacing w:after="0" w:line="240" w:lineRule="auto"/>
        <w:ind w:left="426"/>
        <w:jc w:val="both"/>
      </w:pPr>
    </w:p>
    <w:p w14:paraId="282222F7" w14:textId="1E0DD9CA" w:rsidR="00844EDA" w:rsidRDefault="00844EDA" w:rsidP="00844EDA">
      <w:pPr>
        <w:pStyle w:val="Listenabsatz"/>
        <w:numPr>
          <w:ilvl w:val="0"/>
          <w:numId w:val="2"/>
        </w:numPr>
        <w:spacing w:after="0" w:line="240" w:lineRule="auto"/>
        <w:ind w:left="426" w:hanging="426"/>
        <w:jc w:val="both"/>
      </w:pPr>
      <w:r w:rsidRPr="00844EDA">
        <w:t>Für die Entgeltumwandlung wird ab dem … ein konstanter Betrag in Höhe von … € vom monat</w:t>
      </w:r>
      <w:r>
        <w:t>-</w:t>
      </w:r>
      <w:r w:rsidRPr="00844EDA">
        <w:t>lichen Bruttoent gelt des Arbeitnehmers und die jährliche Sonderzahlung (z. B. Weihnachtsgeld) in Höhe von … € verwendet. Dieser Umwandlungsbetrag ist während des laufenden Kalen</w:t>
      </w:r>
      <w:r>
        <w:t>-</w:t>
      </w:r>
      <w:r w:rsidRPr="00844EDA">
        <w:t>derjahres unveränderlich</w:t>
      </w:r>
      <w:r>
        <w:t>.</w:t>
      </w:r>
    </w:p>
    <w:p w14:paraId="1E484E39" w14:textId="77777777" w:rsidR="00844EDA" w:rsidRDefault="00844EDA" w:rsidP="00844EDA">
      <w:pPr>
        <w:pStyle w:val="Listenabsatz"/>
      </w:pPr>
    </w:p>
    <w:p w14:paraId="41EC38B5" w14:textId="1468DDF9" w:rsidR="00844EDA" w:rsidRDefault="00844EDA" w:rsidP="00844EDA">
      <w:pPr>
        <w:pStyle w:val="Listenabsatz"/>
        <w:numPr>
          <w:ilvl w:val="0"/>
          <w:numId w:val="2"/>
        </w:numPr>
        <w:spacing w:after="0" w:line="240" w:lineRule="auto"/>
        <w:ind w:left="426" w:hanging="426"/>
        <w:jc w:val="both"/>
      </w:pPr>
      <w:r w:rsidRPr="00844EDA">
        <w:t>Der Arbeitgeber zahlt gemäß § 1a Abs. 1a BetrAVG einen zusätzlichen Arbeitgeberzuschuss in Höhe von 15 % des umgewandelten Entgelts, maximal jedoch in Höhe der beim Arbeitgeber eingesparten Sozialversicherungsbeiträge.</w:t>
      </w:r>
    </w:p>
    <w:p w14:paraId="38FA0DC4" w14:textId="77777777" w:rsidR="00C80C5D" w:rsidRDefault="00C80C5D" w:rsidP="00E004AA">
      <w:pPr>
        <w:spacing w:after="0" w:line="240" w:lineRule="auto"/>
        <w:jc w:val="both"/>
      </w:pPr>
    </w:p>
    <w:p w14:paraId="13039471" w14:textId="60573311" w:rsidR="00844EDA" w:rsidRPr="00E004AA" w:rsidRDefault="00844EDA" w:rsidP="00844EDA">
      <w:pPr>
        <w:spacing w:after="0" w:line="240" w:lineRule="auto"/>
        <w:jc w:val="center"/>
        <w:rPr>
          <w:b/>
          <w:bCs/>
        </w:rPr>
      </w:pPr>
      <w:r>
        <w:rPr>
          <w:b/>
          <w:bCs/>
        </w:rPr>
        <w:t xml:space="preserve">§ </w:t>
      </w:r>
      <w:r>
        <w:rPr>
          <w:b/>
          <w:bCs/>
        </w:rPr>
        <w:t>2</w:t>
      </w:r>
      <w:r>
        <w:rPr>
          <w:b/>
          <w:bCs/>
        </w:rPr>
        <w:t xml:space="preserve">  </w:t>
      </w:r>
      <w:r>
        <w:rPr>
          <w:b/>
          <w:bCs/>
        </w:rPr>
        <w:t>Versorgungsart</w:t>
      </w:r>
    </w:p>
    <w:p w14:paraId="0B626149" w14:textId="77777777" w:rsidR="00844EDA" w:rsidRDefault="00844EDA" w:rsidP="00844EDA">
      <w:pPr>
        <w:spacing w:after="0" w:line="240" w:lineRule="auto"/>
        <w:jc w:val="both"/>
      </w:pPr>
    </w:p>
    <w:p w14:paraId="583AE3C4" w14:textId="1F5E870D" w:rsidR="00844EDA" w:rsidRDefault="00844EDA" w:rsidP="00844EDA">
      <w:pPr>
        <w:pStyle w:val="Listenabsatz"/>
        <w:numPr>
          <w:ilvl w:val="0"/>
          <w:numId w:val="3"/>
        </w:numPr>
        <w:spacing w:after="0" w:line="240" w:lineRule="auto"/>
        <w:ind w:left="426" w:hanging="426"/>
        <w:jc w:val="both"/>
      </w:pPr>
      <w:r w:rsidRPr="00844EDA">
        <w:t>Für die betriebliche Altersversorgung wird durch den Arbeitgeber eine Lebensversicherung auf das Leben des Arbeitnehmers abgeschlossen und der Umwandlungsbetrag sowie der Arbeitge</w:t>
      </w:r>
      <w:r>
        <w:t>-</w:t>
      </w:r>
      <w:r w:rsidRPr="00844EDA">
        <w:t>berzuschuss in einen Anspruch auf Versicherungsschutz in Form von Beiträgen zu dieser Lebens</w:t>
      </w:r>
      <w:r w:rsidR="00950936">
        <w:t>-</w:t>
      </w:r>
      <w:r w:rsidRPr="00844EDA">
        <w:t>versicherung umgewandelt.</w:t>
      </w:r>
    </w:p>
    <w:p w14:paraId="6640C386" w14:textId="77777777" w:rsidR="00844EDA" w:rsidRDefault="00844EDA" w:rsidP="00844EDA">
      <w:pPr>
        <w:pStyle w:val="Listenabsatz"/>
        <w:spacing w:after="0" w:line="240" w:lineRule="auto"/>
        <w:ind w:left="426"/>
        <w:jc w:val="both"/>
      </w:pPr>
    </w:p>
    <w:p w14:paraId="5D99C60B" w14:textId="086FC97B" w:rsidR="00844EDA" w:rsidRDefault="00844EDA" w:rsidP="00844EDA">
      <w:pPr>
        <w:pStyle w:val="Listenabsatz"/>
        <w:numPr>
          <w:ilvl w:val="0"/>
          <w:numId w:val="3"/>
        </w:numPr>
        <w:spacing w:after="0" w:line="240" w:lineRule="auto"/>
        <w:ind w:left="426" w:hanging="426"/>
        <w:jc w:val="both"/>
      </w:pPr>
      <w:r w:rsidRPr="00844EDA">
        <w:t>Der Arbeitnehmer oder seine Hinterbliebenen sind hin sichtlich der Leistungen des Versicherers bezugsberechtigt (Direktversicherung)</w:t>
      </w:r>
      <w:r>
        <w:t>.</w:t>
      </w:r>
    </w:p>
    <w:p w14:paraId="6F4F7015" w14:textId="77777777" w:rsidR="00844EDA" w:rsidRDefault="00844EDA" w:rsidP="00844EDA">
      <w:pPr>
        <w:pStyle w:val="Listenabsatz"/>
      </w:pPr>
    </w:p>
    <w:p w14:paraId="558BB889" w14:textId="11E44B5A" w:rsidR="00844EDA" w:rsidRDefault="00844EDA" w:rsidP="00844EDA">
      <w:pPr>
        <w:pStyle w:val="Listenabsatz"/>
        <w:numPr>
          <w:ilvl w:val="0"/>
          <w:numId w:val="3"/>
        </w:numPr>
        <w:spacing w:after="0" w:line="240" w:lineRule="auto"/>
        <w:ind w:left="426" w:hanging="426"/>
        <w:jc w:val="both"/>
      </w:pPr>
      <w:r w:rsidRPr="00844EDA">
        <w:t>Als Versicherungsunternehmen hat der Arbeitgeber die ...-AG ausgewählt.</w:t>
      </w:r>
    </w:p>
    <w:p w14:paraId="2E2B21E7" w14:textId="77777777" w:rsidR="00844EDA" w:rsidRDefault="00844EDA" w:rsidP="00844EDA">
      <w:pPr>
        <w:pStyle w:val="Listenabsatz"/>
      </w:pPr>
    </w:p>
    <w:p w14:paraId="59F52F79" w14:textId="37FB22E8" w:rsidR="00844EDA" w:rsidRDefault="00844EDA" w:rsidP="00844EDA">
      <w:pPr>
        <w:pStyle w:val="Listenabsatz"/>
        <w:numPr>
          <w:ilvl w:val="0"/>
          <w:numId w:val="3"/>
        </w:numPr>
        <w:spacing w:after="0" w:line="240" w:lineRule="auto"/>
        <w:ind w:left="426" w:hanging="426"/>
        <w:jc w:val="both"/>
      </w:pPr>
      <w:r w:rsidRPr="00844EDA">
        <w:t>Einzelheiten zur Versicherungsleistung und Prämienzahlung ergeben sich aus der Versiche</w:t>
      </w:r>
      <w:r w:rsidR="00950936">
        <w:t>-</w:t>
      </w:r>
      <w:r w:rsidRPr="00844EDA">
        <w:t>rungszusage und der Versicherungsbescheinigung, die der Arbeitgeber dem Arbeitnehmer bei Abschluss der Direktversicherung aushändigt. Im Übrigen gilt für das Versicherungsverhältnis der Versicherungsvertrag einschließlich der jeweils zu grunde liegenden allgemeinen Versi</w:t>
      </w:r>
      <w:r w:rsidR="00950936">
        <w:t>-</w:t>
      </w:r>
      <w:r w:rsidRPr="00844EDA">
        <w:t>cherungsbedingungen.</w:t>
      </w:r>
    </w:p>
    <w:p w14:paraId="7AACDEFE" w14:textId="77777777" w:rsidR="00844EDA" w:rsidRDefault="00844EDA" w:rsidP="00E004AA">
      <w:pPr>
        <w:spacing w:after="0" w:line="240" w:lineRule="auto"/>
        <w:jc w:val="both"/>
      </w:pPr>
    </w:p>
    <w:p w14:paraId="21FD36E7" w14:textId="77777777" w:rsidR="00844EDA" w:rsidRDefault="00844EDA" w:rsidP="00E004AA">
      <w:pPr>
        <w:spacing w:after="0" w:line="240" w:lineRule="auto"/>
        <w:jc w:val="both"/>
      </w:pPr>
    </w:p>
    <w:p w14:paraId="461C741D" w14:textId="54F3A491" w:rsidR="00E004AA" w:rsidRDefault="000964C0" w:rsidP="00E004AA">
      <w:pPr>
        <w:spacing w:after="0" w:line="240" w:lineRule="auto"/>
        <w:jc w:val="both"/>
      </w:pPr>
      <w:r>
        <w:t>...</w:t>
      </w:r>
      <w:r>
        <w:tab/>
      </w:r>
      <w:r>
        <w:tab/>
      </w:r>
      <w:r>
        <w:tab/>
      </w:r>
      <w:r>
        <w:tab/>
      </w:r>
      <w:r>
        <w:tab/>
      </w:r>
      <w:r>
        <w:tab/>
      </w:r>
      <w:r>
        <w:tab/>
        <w:t>...</w:t>
      </w:r>
    </w:p>
    <w:p w14:paraId="24C0B53A" w14:textId="54683874" w:rsidR="00E004AA" w:rsidRDefault="00E004AA" w:rsidP="00E004AA">
      <w:pPr>
        <w:spacing w:after="0" w:line="240" w:lineRule="auto"/>
        <w:jc w:val="both"/>
      </w:pPr>
      <w:r w:rsidRPr="00E004AA">
        <w:t xml:space="preserve">Ort, Datum </w:t>
      </w:r>
      <w:r w:rsidR="000964C0">
        <w:tab/>
      </w:r>
      <w:r w:rsidR="000964C0">
        <w:tab/>
      </w:r>
      <w:r w:rsidR="000964C0">
        <w:tab/>
      </w:r>
      <w:r w:rsidR="000964C0">
        <w:tab/>
      </w:r>
      <w:r w:rsidR="000964C0">
        <w:tab/>
      </w:r>
      <w:r w:rsidR="000964C0">
        <w:tab/>
      </w:r>
      <w:r w:rsidR="000964C0" w:rsidRPr="00E004AA">
        <w:t>Ort, Datum</w:t>
      </w:r>
    </w:p>
    <w:p w14:paraId="50489CFF" w14:textId="77777777" w:rsidR="00E004AA" w:rsidRDefault="00E004AA" w:rsidP="00E004AA">
      <w:pPr>
        <w:spacing w:after="0" w:line="240" w:lineRule="auto"/>
        <w:jc w:val="both"/>
      </w:pPr>
    </w:p>
    <w:p w14:paraId="5B5EF1ED" w14:textId="3704402A" w:rsidR="00E004AA" w:rsidRDefault="000964C0" w:rsidP="00E004AA">
      <w:pPr>
        <w:spacing w:after="0" w:line="240" w:lineRule="auto"/>
        <w:jc w:val="both"/>
      </w:pPr>
      <w:r>
        <w:t>...</w:t>
      </w:r>
      <w:r>
        <w:tab/>
      </w:r>
      <w:r>
        <w:tab/>
      </w:r>
      <w:r>
        <w:tab/>
      </w:r>
      <w:r>
        <w:tab/>
      </w:r>
      <w:r>
        <w:tab/>
      </w:r>
      <w:r>
        <w:tab/>
      </w:r>
      <w:r>
        <w:tab/>
        <w:t>...</w:t>
      </w:r>
      <w:r w:rsidR="00E004AA" w:rsidRPr="00E004AA">
        <w:t xml:space="preserve"> </w:t>
      </w:r>
    </w:p>
    <w:p w14:paraId="37B9433A" w14:textId="6948AABC" w:rsidR="00861554" w:rsidRDefault="00E004AA" w:rsidP="00E004AA">
      <w:pPr>
        <w:spacing w:after="0" w:line="240" w:lineRule="auto"/>
        <w:jc w:val="both"/>
        <w:rPr>
          <w:rFonts w:cstheme="minorHAnsi"/>
        </w:rPr>
      </w:pPr>
      <w:r w:rsidRPr="00E004AA">
        <w:t xml:space="preserve">Unterschrift </w:t>
      </w:r>
      <w:r w:rsidR="000964C0">
        <w:t>Arbeitgeber</w:t>
      </w:r>
      <w:r w:rsidR="000964C0">
        <w:tab/>
      </w:r>
      <w:r w:rsidR="000964C0">
        <w:tab/>
      </w:r>
      <w:r w:rsidR="000964C0">
        <w:tab/>
      </w:r>
      <w:r w:rsidR="000964C0">
        <w:tab/>
        <w:t>Unterschrift Arbeitnehmer</w:t>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071"/>
    <w:multiLevelType w:val="hybridMultilevel"/>
    <w:tmpl w:val="DBD89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266290"/>
    <w:multiLevelType w:val="hybridMultilevel"/>
    <w:tmpl w:val="41165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1"/>
  </w:num>
  <w:num w:numId="2" w16cid:durableId="1849441661">
    <w:abstractNumId w:val="2"/>
  </w:num>
  <w:num w:numId="3" w16cid:durableId="64882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5EB5"/>
    <w:rsid w:val="000964C0"/>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66543"/>
    <w:rsid w:val="00272352"/>
    <w:rsid w:val="00272F6B"/>
    <w:rsid w:val="00276493"/>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0EAF"/>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1CC6"/>
    <w:rsid w:val="008021FB"/>
    <w:rsid w:val="008028D9"/>
    <w:rsid w:val="0080428A"/>
    <w:rsid w:val="00807927"/>
    <w:rsid w:val="00815220"/>
    <w:rsid w:val="00820EF7"/>
    <w:rsid w:val="00822185"/>
    <w:rsid w:val="008277A0"/>
    <w:rsid w:val="00827B7F"/>
    <w:rsid w:val="00832A0A"/>
    <w:rsid w:val="00833AC5"/>
    <w:rsid w:val="00836550"/>
    <w:rsid w:val="00844EDA"/>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E789E"/>
    <w:rsid w:val="008F1926"/>
    <w:rsid w:val="008F371B"/>
    <w:rsid w:val="008F4E44"/>
    <w:rsid w:val="00907143"/>
    <w:rsid w:val="00925736"/>
    <w:rsid w:val="0093038A"/>
    <w:rsid w:val="00930FDD"/>
    <w:rsid w:val="00936914"/>
    <w:rsid w:val="00937A94"/>
    <w:rsid w:val="0094270C"/>
    <w:rsid w:val="00944EB6"/>
    <w:rsid w:val="009459C2"/>
    <w:rsid w:val="00950936"/>
    <w:rsid w:val="009509C1"/>
    <w:rsid w:val="0095131C"/>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4402"/>
    <w:rsid w:val="009C679A"/>
    <w:rsid w:val="009D403D"/>
    <w:rsid w:val="009D5A2B"/>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0C5D"/>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B6001"/>
    <w:rsid w:val="00DC2080"/>
    <w:rsid w:val="00DC6C28"/>
    <w:rsid w:val="00DC7A24"/>
    <w:rsid w:val="00DF0FF8"/>
    <w:rsid w:val="00DF54AF"/>
    <w:rsid w:val="00DF6225"/>
    <w:rsid w:val="00DF69B7"/>
    <w:rsid w:val="00E004AA"/>
    <w:rsid w:val="00E05AA5"/>
    <w:rsid w:val="00E06639"/>
    <w:rsid w:val="00E069CF"/>
    <w:rsid w:val="00E06BAF"/>
    <w:rsid w:val="00E107FE"/>
    <w:rsid w:val="00E16E7D"/>
    <w:rsid w:val="00E20B72"/>
    <w:rsid w:val="00E303FC"/>
    <w:rsid w:val="00E410D2"/>
    <w:rsid w:val="00E42BBB"/>
    <w:rsid w:val="00E46298"/>
    <w:rsid w:val="00E46782"/>
    <w:rsid w:val="00E50465"/>
    <w:rsid w:val="00E573C9"/>
    <w:rsid w:val="00E7354B"/>
    <w:rsid w:val="00E769FC"/>
    <w:rsid w:val="00E80BAB"/>
    <w:rsid w:val="00E83221"/>
    <w:rsid w:val="00E83569"/>
    <w:rsid w:val="00E84464"/>
    <w:rsid w:val="00E85A11"/>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6609"/>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4EDA"/>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60</cp:revision>
  <dcterms:created xsi:type="dcterms:W3CDTF">2024-05-09T10:20:00Z</dcterms:created>
  <dcterms:modified xsi:type="dcterms:W3CDTF">2025-09-07T07:46:00Z</dcterms:modified>
</cp:coreProperties>
</file>