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563654F3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240772" w:rsidRPr="0052431D">
        <w:rPr>
          <w:b/>
          <w:bCs/>
          <w:color w:val="D67F00"/>
          <w:sz w:val="28"/>
          <w:szCs w:val="28"/>
        </w:rPr>
        <w:t>Zielvereinabrung – So gehen Sie vor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7BA46A9F" w14:textId="3C1C366B" w:rsidR="00EF74A4" w:rsidRPr="00240772" w:rsidRDefault="00240772" w:rsidP="00240772">
      <w:pPr>
        <w:spacing w:after="0" w:line="240" w:lineRule="auto"/>
        <w:jc w:val="center"/>
        <w:rPr>
          <w:b/>
          <w:bCs/>
        </w:rPr>
      </w:pPr>
      <w:r w:rsidRPr="00240772">
        <w:rPr>
          <w:b/>
          <w:bCs/>
        </w:rPr>
        <w:t>§ (...) ZIelvereinbarung</w:t>
      </w:r>
    </w:p>
    <w:p w14:paraId="79384DC1" w14:textId="77777777" w:rsidR="00EF74A4" w:rsidRDefault="00EF74A4" w:rsidP="00574EAE">
      <w:pPr>
        <w:spacing w:after="0" w:line="240" w:lineRule="auto"/>
        <w:jc w:val="both"/>
      </w:pPr>
    </w:p>
    <w:p w14:paraId="63C337AD" w14:textId="0FB79AA5" w:rsidR="00240772" w:rsidRDefault="00240772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40772">
        <w:rPr>
          <w:rFonts w:cstheme="minorHAnsi"/>
        </w:rPr>
        <w:t>Der Arbeitnehmer erhält neben seinem festen Gehalt zusätzlich einen variablen Bonus, der bei einer Zielerreichung von 100 % eine Zielgröße von … € hat.</w:t>
      </w:r>
    </w:p>
    <w:p w14:paraId="4D42CB82" w14:textId="77777777" w:rsidR="00240772" w:rsidRDefault="00240772" w:rsidP="00240772">
      <w:pPr>
        <w:pStyle w:val="Listenabsatz"/>
        <w:spacing w:after="0" w:line="240" w:lineRule="auto"/>
        <w:ind w:left="426"/>
        <w:jc w:val="both"/>
        <w:rPr>
          <w:rFonts w:cstheme="minorHAnsi"/>
        </w:rPr>
      </w:pPr>
    </w:p>
    <w:p w14:paraId="3BCA8F79" w14:textId="2513970F" w:rsidR="00240772" w:rsidRDefault="00240772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40772">
        <w:rPr>
          <w:rFonts w:cstheme="minorHAnsi"/>
        </w:rPr>
        <w:t>Der Zielbonus hängt zum einen in seinem Entstehen und in seiner Höhe davon ab, ob und inwieweit vom Arbeitnehmer die persönlichen Ziele im Kalenderjahr erreicht werden. Zum an</w:t>
      </w:r>
      <w:r>
        <w:rPr>
          <w:rFonts w:cstheme="minorHAnsi"/>
        </w:rPr>
        <w:t>-</w:t>
      </w:r>
      <w:r w:rsidRPr="00240772">
        <w:rPr>
          <w:rFonts w:cstheme="minorHAnsi"/>
        </w:rPr>
        <w:t>deren ist für das Entstehen des Zielbonus erforderlich, dass der Arbeitgeber bezogen auf das jeweilige Geschäftsjahr mindestens … erwirtschaftet.</w:t>
      </w:r>
    </w:p>
    <w:p w14:paraId="33BEFF30" w14:textId="77777777" w:rsidR="00240772" w:rsidRPr="00240772" w:rsidRDefault="00240772" w:rsidP="00240772">
      <w:pPr>
        <w:spacing w:after="0" w:line="240" w:lineRule="auto"/>
        <w:jc w:val="both"/>
        <w:rPr>
          <w:rFonts w:cstheme="minorHAnsi"/>
        </w:rPr>
      </w:pPr>
    </w:p>
    <w:p w14:paraId="45317AA9" w14:textId="63B78792" w:rsidR="00240772" w:rsidRDefault="00240772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40772">
        <w:rPr>
          <w:rFonts w:cstheme="minorHAnsi"/>
        </w:rPr>
        <w:t>Die persönlichen Ziele werden vor Beginn des Kalenderjahres einvernehmlich festgelegt. Hierfür findet ein Zielvereinbarungsgespräch statt. Kommt keine Einigung zustande, legt der Arbeitge</w:t>
      </w:r>
      <w:r>
        <w:rPr>
          <w:rFonts w:cstheme="minorHAnsi"/>
        </w:rPr>
        <w:t>-</w:t>
      </w:r>
      <w:r w:rsidRPr="00240772">
        <w:rPr>
          <w:rFonts w:cstheme="minorHAnsi"/>
        </w:rPr>
        <w:t>ber die Ziele nach billigem Ermessen spätestens bis zum 31.12. für das Folgejahr fest.</w:t>
      </w:r>
    </w:p>
    <w:p w14:paraId="18203EF4" w14:textId="77777777" w:rsidR="00240772" w:rsidRPr="00240772" w:rsidRDefault="00240772" w:rsidP="00240772">
      <w:pPr>
        <w:spacing w:after="0" w:line="240" w:lineRule="auto"/>
        <w:jc w:val="both"/>
        <w:rPr>
          <w:rFonts w:cstheme="minorHAnsi"/>
        </w:rPr>
      </w:pPr>
    </w:p>
    <w:p w14:paraId="5E7E24AC" w14:textId="3373E0FF" w:rsidR="00240772" w:rsidRDefault="00240772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40772">
        <w:rPr>
          <w:rFonts w:cstheme="minorHAnsi"/>
        </w:rPr>
        <w:t>Nach Ende des Kalenderjahres findet ein Zielerreichungsgespräch statt, in dem möglichst einver</w:t>
      </w:r>
      <w:r>
        <w:rPr>
          <w:rFonts w:cstheme="minorHAnsi"/>
        </w:rPr>
        <w:t>-</w:t>
      </w:r>
      <w:r w:rsidRPr="00240772">
        <w:rPr>
          <w:rFonts w:cstheme="minorHAnsi"/>
        </w:rPr>
        <w:t>nehmlich der Grad der Zielerreichung festgestellt wird.</w:t>
      </w:r>
    </w:p>
    <w:p w14:paraId="09565B17" w14:textId="77777777" w:rsidR="00240772" w:rsidRPr="00240772" w:rsidRDefault="00240772" w:rsidP="00240772">
      <w:pPr>
        <w:spacing w:after="0" w:line="240" w:lineRule="auto"/>
        <w:jc w:val="both"/>
        <w:rPr>
          <w:rFonts w:cstheme="minorHAnsi"/>
        </w:rPr>
      </w:pPr>
    </w:p>
    <w:p w14:paraId="39EC270F" w14:textId="17DC1701" w:rsidR="00240772" w:rsidRPr="00240772" w:rsidRDefault="00240772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240772">
        <w:rPr>
          <w:rFonts w:cstheme="minorHAnsi"/>
        </w:rPr>
        <w:t>Der Bonus wird mit dem Gehalt für den Monat… gezahlt.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57</cp:revision>
  <dcterms:created xsi:type="dcterms:W3CDTF">2024-05-09T10:20:00Z</dcterms:created>
  <dcterms:modified xsi:type="dcterms:W3CDTF">2025-12-19T16:47:00Z</dcterms:modified>
</cp:coreProperties>
</file>