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53C" w:rsidRDefault="007E1686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4D"/>
          <w:sz w:val="24"/>
          <w:szCs w:val="24"/>
        </w:rPr>
      </w:pPr>
      <w:r w:rsidRPr="007E1686">
        <w:rPr>
          <w:rFonts w:ascii="Arial" w:hAnsi="Arial" w:cs="Arial"/>
          <w:b/>
          <w:bCs/>
          <w:color w:val="00004D"/>
          <w:sz w:val="24"/>
          <w:szCs w:val="24"/>
        </w:rPr>
        <w:t>So zahlen Sie möglichst keinen Annahmeverzugslohn:</w:t>
      </w:r>
    </w:p>
    <w:p w:rsidR="007E1686" w:rsidRPr="007E1686" w:rsidRDefault="007E1686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05353C" w:rsidRPr="007E1686" w:rsidTr="0005353C">
        <w:tc>
          <w:tcPr>
            <w:tcW w:w="8500" w:type="dxa"/>
          </w:tcPr>
          <w:p w:rsidR="0005353C" w:rsidRPr="007E1686" w:rsidRDefault="007E1686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E1686">
              <w:rPr>
                <w:rFonts w:ascii="Arial" w:hAnsi="Arial" w:cs="Arial"/>
                <w:b/>
                <w:sz w:val="24"/>
                <w:szCs w:val="24"/>
              </w:rPr>
              <w:t>Maßnahmen</w:t>
            </w:r>
          </w:p>
        </w:tc>
        <w:tc>
          <w:tcPr>
            <w:tcW w:w="850" w:type="dxa"/>
          </w:tcPr>
          <w:p w:rsidR="0005353C" w:rsidRPr="007E1686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Segoe UI Symbol" w:hAnsi="Segoe UI Symbol" w:cs="Segoe UI Symbol"/>
                <w:color w:val="001D35"/>
                <w:sz w:val="24"/>
                <w:szCs w:val="24"/>
                <w:shd w:val="clear" w:color="auto" w:fill="FFFFFF"/>
              </w:rPr>
              <w:t>✓</w:t>
            </w:r>
          </w:p>
        </w:tc>
      </w:tr>
      <w:tr w:rsidR="0005353C" w:rsidRPr="007E1686" w:rsidTr="0005353C">
        <w:tc>
          <w:tcPr>
            <w:tcW w:w="8500" w:type="dxa"/>
          </w:tcPr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Stellen Sie den Mitarbeiter während der Kündigungsfrist</w:t>
            </w:r>
          </w:p>
          <w:p w:rsidR="0005353C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nicht von der Arbeit frei.</w:t>
            </w:r>
          </w:p>
        </w:tc>
        <w:tc>
          <w:tcPr>
            <w:tcW w:w="850" w:type="dxa"/>
          </w:tcPr>
          <w:p w:rsidR="0005353C" w:rsidRPr="007E1686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05353C" w:rsidRPr="007E1686" w:rsidTr="0005353C">
        <w:tc>
          <w:tcPr>
            <w:tcW w:w="8500" w:type="dxa"/>
          </w:tcPr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Bieten Sie dem Mitarbeiter eine Prozessbeschäftigung an</w:t>
            </w:r>
          </w:p>
          <w:p w:rsidR="0005353C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(nicht bei fristloser Kündigung!).</w:t>
            </w:r>
          </w:p>
        </w:tc>
        <w:tc>
          <w:tcPr>
            <w:tcW w:w="850" w:type="dxa"/>
          </w:tcPr>
          <w:p w:rsidR="0005353C" w:rsidRPr="007E1686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05353C" w:rsidRPr="007E1686" w:rsidTr="0005353C">
        <w:tc>
          <w:tcPr>
            <w:tcW w:w="8500" w:type="dxa"/>
          </w:tcPr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Informieren Sie den Mitarbeiter gegen Ende der Kündigungsfrist</w:t>
            </w:r>
          </w:p>
          <w:p w:rsidR="0005353C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über passende Stellenangebote</w:t>
            </w:r>
            <w:r w:rsidRPr="007E16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5353C" w:rsidRPr="007E1686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7E1686" w:rsidRPr="007E1686" w:rsidTr="0005353C">
        <w:tc>
          <w:tcPr>
            <w:tcW w:w="8500" w:type="dxa"/>
          </w:tcPr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>Verlangen Sie von Ihrem Mitarbeiter Auskunft,</w:t>
            </w:r>
          </w:p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686">
              <w:rPr>
                <w:rFonts w:ascii="Arial" w:hAnsi="Arial" w:cs="Arial"/>
                <w:color w:val="00004D"/>
                <w:sz w:val="24"/>
                <w:szCs w:val="24"/>
              </w:rPr>
              <w:t xml:space="preserve">• 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>ob und wann er sich bei der Arbeitsagentur Arbeit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>suchend gemeldet hat und</w:t>
            </w:r>
          </w:p>
          <w:p w:rsidR="007E1686" w:rsidRPr="007E1686" w:rsidRDefault="007E1686" w:rsidP="007E16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color w:val="00004D"/>
                <w:sz w:val="24"/>
                <w:szCs w:val="24"/>
              </w:rPr>
              <w:t xml:space="preserve">• 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>inwieweit er sich um eine neue Stelle beworben hat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E1686">
              <w:rPr>
                <w:rFonts w:ascii="Arial" w:hAnsi="Arial" w:cs="Arial"/>
                <w:color w:val="000000"/>
                <w:sz w:val="24"/>
                <w:szCs w:val="24"/>
              </w:rPr>
              <w:t>und warum daraus nichts geworden ist.</w:t>
            </w:r>
          </w:p>
        </w:tc>
        <w:tc>
          <w:tcPr>
            <w:tcW w:w="850" w:type="dxa"/>
          </w:tcPr>
          <w:p w:rsidR="007E1686" w:rsidRPr="007E1686" w:rsidRDefault="007E1686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□</w:t>
            </w:r>
          </w:p>
          <w:p w:rsidR="007E1686" w:rsidRPr="007E1686" w:rsidRDefault="007E1686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1686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:rsidR="0005353C" w:rsidRPr="007E1686" w:rsidRDefault="0005353C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5353C" w:rsidRPr="007E1686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3C"/>
    <w:rsid w:val="0005353C"/>
    <w:rsid w:val="004C0E08"/>
    <w:rsid w:val="007E1686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BE03"/>
  <w15:chartTrackingRefBased/>
  <w15:docId w15:val="{DD2F10FC-A20E-4C91-A253-91F62BE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2026-03-06T09:46:00Z</dcterms:created>
  <dcterms:modified xsi:type="dcterms:W3CDTF">2026-03-06T09:46:00Z</dcterms:modified>
</cp:coreProperties>
</file>