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4017F503" w:rsidR="00AA381F" w:rsidRPr="0052431D" w:rsidRDefault="006A5DC7" w:rsidP="00015749">
      <w:pPr>
        <w:ind w:right="-283"/>
        <w:rPr>
          <w:color w:val="D67F00"/>
        </w:rPr>
      </w:pPr>
      <w:r w:rsidRPr="0052431D">
        <w:rPr>
          <w:b/>
          <w:bCs/>
          <w:color w:val="D67F00"/>
          <w:sz w:val="28"/>
          <w:szCs w:val="28"/>
          <w:lang w:val="de-DE"/>
        </w:rPr>
        <w:t>Muster</w:t>
      </w:r>
      <w:r w:rsidR="006F101F" w:rsidRPr="0052431D">
        <w:rPr>
          <w:b/>
          <w:bCs/>
          <w:color w:val="D67F00"/>
          <w:sz w:val="28"/>
          <w:szCs w:val="28"/>
          <w:lang w:val="de-DE"/>
        </w:rPr>
        <w:t>formulierung</w:t>
      </w:r>
      <w:r w:rsidR="00D7039D" w:rsidRPr="0052431D">
        <w:rPr>
          <w:b/>
          <w:bCs/>
          <w:color w:val="D67F00"/>
          <w:sz w:val="28"/>
          <w:szCs w:val="28"/>
          <w:lang w:val="de-DE"/>
        </w:rPr>
        <w:t xml:space="preserve">: </w:t>
      </w:r>
      <w:r w:rsidR="00C803BB">
        <w:rPr>
          <w:b/>
          <w:bCs/>
          <w:color w:val="D67F00"/>
          <w:sz w:val="28"/>
          <w:szCs w:val="28"/>
        </w:rPr>
        <w:t>Flexible Arbeitsaufgabe</w:t>
      </w:r>
    </w:p>
    <w:p w14:paraId="3958D427" w14:textId="77777777" w:rsid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597EC6B6" w14:textId="2E90479B" w:rsidR="00015749" w:rsidRDefault="00C803BB" w:rsidP="00E23BE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§ (...) Tätigkeit</w:t>
      </w:r>
    </w:p>
    <w:p w14:paraId="346CA1AE" w14:textId="77777777" w:rsidR="00E23BE8" w:rsidRP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63C337AD" w14:textId="6AAC0B67" w:rsidR="00240772" w:rsidRDefault="00C803BB" w:rsidP="00240772">
      <w:pPr>
        <w:pStyle w:val="Listenabsatz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C803BB">
        <w:rPr>
          <w:rFonts w:cstheme="minorHAnsi"/>
        </w:rPr>
        <w:t xml:space="preserve">Der Arbeitnehmer wird als ..... mit vorerst folgenden Hauptaufgaben eingestellt: </w:t>
      </w:r>
      <w:r>
        <w:rPr>
          <w:rFonts w:cstheme="minorHAnsi"/>
        </w:rPr>
        <w:t>..</w:t>
      </w:r>
      <w:r w:rsidR="00E23BE8" w:rsidRPr="00E23BE8">
        <w:rPr>
          <w:rFonts w:cstheme="minorHAnsi"/>
        </w:rPr>
        <w:t>.</w:t>
      </w:r>
    </w:p>
    <w:p w14:paraId="4D42CB82" w14:textId="77777777" w:rsidR="00240772" w:rsidRDefault="00240772" w:rsidP="00240772">
      <w:pPr>
        <w:pStyle w:val="Listenabsatz"/>
        <w:spacing w:after="0" w:line="240" w:lineRule="auto"/>
        <w:ind w:left="426"/>
        <w:jc w:val="both"/>
        <w:rPr>
          <w:rFonts w:cstheme="minorHAnsi"/>
        </w:rPr>
      </w:pPr>
    </w:p>
    <w:p w14:paraId="3BCA8F79" w14:textId="33DD48DD" w:rsidR="00240772" w:rsidRDefault="00C803BB" w:rsidP="00240772">
      <w:pPr>
        <w:pStyle w:val="Listenabsatz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C803BB">
        <w:rPr>
          <w:rFonts w:cstheme="minorHAnsi"/>
        </w:rPr>
        <w:t>Der Arbeitgeber ist berechtigt, dem Arbeitnehmer aus betrieblichen Gründen unter Wahrung der Interessen des Arbeitnehmers eine andere, gleichwertige Tätigkeit oder ein anderes Arbeits</w:t>
      </w:r>
      <w:r>
        <w:rPr>
          <w:rFonts w:cstheme="minorHAnsi"/>
        </w:rPr>
        <w:t>-</w:t>
      </w:r>
      <w:r w:rsidRPr="00C803BB">
        <w:rPr>
          <w:rFonts w:cstheme="minorHAnsi"/>
        </w:rPr>
        <w:t>gebiet zu übertragen, soweit dies den Fähigkeiten und Kenntnissen des Arbeitnehmers ent</w:t>
      </w:r>
      <w:r>
        <w:rPr>
          <w:rFonts w:cstheme="minorHAnsi"/>
        </w:rPr>
        <w:t>-</w:t>
      </w:r>
      <w:r w:rsidRPr="00C803BB">
        <w:rPr>
          <w:rFonts w:cstheme="minorHAnsi"/>
        </w:rPr>
        <w:t>spricht und diesem zumutbar ist</w:t>
      </w:r>
      <w:r w:rsidR="00E23BE8" w:rsidRPr="00E23BE8">
        <w:rPr>
          <w:rFonts w:cstheme="minorHAnsi"/>
        </w:rPr>
        <w:t>.</w:t>
      </w:r>
    </w:p>
    <w:p w14:paraId="33BEFF30" w14:textId="77777777" w:rsidR="00240772" w:rsidRPr="00240772" w:rsidRDefault="00240772" w:rsidP="00240772">
      <w:pPr>
        <w:spacing w:after="0" w:line="240" w:lineRule="auto"/>
        <w:jc w:val="both"/>
        <w:rPr>
          <w:rFonts w:cstheme="minorHAnsi"/>
        </w:rPr>
      </w:pPr>
    </w:p>
    <w:p w14:paraId="7132D3B6" w14:textId="4A1EF645" w:rsidR="00E23BE8" w:rsidRPr="00240772" w:rsidRDefault="00C803BB" w:rsidP="00240772">
      <w:pPr>
        <w:pStyle w:val="Listenabsatz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C803BB">
        <w:rPr>
          <w:rFonts w:cstheme="minorHAnsi"/>
        </w:rPr>
        <w:t>Dieser Vorbehalt wird auch durch eine lang andauernde Beschäftigung mit bestimmten Arbeiten nicht gegenstandslos</w:t>
      </w:r>
      <w:r w:rsidR="00E23BE8" w:rsidRPr="00E23BE8">
        <w:rPr>
          <w:rFonts w:cstheme="minorHAnsi"/>
        </w:rPr>
        <w:t>.</w:t>
      </w:r>
    </w:p>
    <w:p w14:paraId="5C81F055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C197AD0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99251C4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7ADEC6AF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(Ort, Datum) </w:t>
      </w:r>
    </w:p>
    <w:p w14:paraId="1C9E20CA" w14:textId="4F791438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41F7CA02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37B9433A" w14:textId="26898E19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Arbeitnehmer</w:t>
      </w:r>
      <w:r w:rsidR="00240772" w:rsidRPr="00861554">
        <w:rPr>
          <w:rFonts w:cstheme="minorHAnsi"/>
        </w:rPr>
        <w:t>)</w:t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19068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26BC"/>
    <w:rsid w:val="001E51E0"/>
    <w:rsid w:val="001E631D"/>
    <w:rsid w:val="001E67E6"/>
    <w:rsid w:val="001F0E5A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24C2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3FE3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03BB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23BE8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60</cp:revision>
  <dcterms:created xsi:type="dcterms:W3CDTF">2024-05-09T10:20:00Z</dcterms:created>
  <dcterms:modified xsi:type="dcterms:W3CDTF">2026-03-08T21:11:00Z</dcterms:modified>
</cp:coreProperties>
</file>