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FE27" w14:textId="4B5448CF" w:rsidR="003011E9" w:rsidRPr="000B4658" w:rsidRDefault="000B4658">
      <w:pPr>
        <w:rPr>
          <w:b/>
          <w:bCs/>
        </w:rPr>
      </w:pPr>
      <w:r w:rsidRPr="000B4658">
        <w:rPr>
          <w:b/>
          <w:bCs/>
        </w:rPr>
        <w:t>Checkliste interner Lohnsteuerjahresausgleich</w:t>
      </w:r>
    </w:p>
    <w:p w14:paraId="361BE187" w14:textId="3CF9F881" w:rsidR="000B4658" w:rsidRPr="000B4658" w:rsidRDefault="000B4658" w:rsidP="000B4658">
      <w:r>
        <w:t>Die Pflicht einen internen</w:t>
      </w:r>
      <w:r w:rsidRPr="000B4658">
        <w:t xml:space="preserve"> Lohnsteuerjahresausgleich durchzuführen oder nicht, hängt davon ab, wie viele Arbeitnehmer Sie in Ihrem</w:t>
      </w:r>
      <w:r w:rsidRPr="000B4658">
        <w:rPr>
          <w:rFonts w:ascii="Arial" w:hAnsi="Arial" w:cs="Arial"/>
        </w:rPr>
        <w:t> </w:t>
      </w:r>
      <w:r>
        <w:t>Betrieb</w:t>
      </w:r>
      <w:r w:rsidRPr="000B4658">
        <w:rPr>
          <w:rFonts w:ascii="Arial" w:hAnsi="Arial" w:cs="Arial"/>
        </w:rPr>
        <w:t> </w:t>
      </w:r>
      <w:r w:rsidRPr="000B4658">
        <w:t>besch</w:t>
      </w:r>
      <w:r w:rsidRPr="000B4658">
        <w:rPr>
          <w:rFonts w:ascii="Aptos" w:hAnsi="Aptos" w:cs="Aptos"/>
        </w:rPr>
        <w:t>ä</w:t>
      </w:r>
      <w:r w:rsidRPr="000B4658">
        <w:t>ftigen:</w:t>
      </w:r>
    </w:p>
    <w:p w14:paraId="66A7CE22" w14:textId="77777777" w:rsidR="000B4658" w:rsidRPr="000B4658" w:rsidRDefault="000B4658" w:rsidP="000B4658">
      <w:pPr>
        <w:numPr>
          <w:ilvl w:val="0"/>
          <w:numId w:val="1"/>
        </w:numPr>
      </w:pPr>
      <w:r w:rsidRPr="000B4658">
        <w:t>Bei</w:t>
      </w:r>
      <w:r w:rsidRPr="000B4658">
        <w:rPr>
          <w:rFonts w:ascii="Arial" w:hAnsi="Arial" w:cs="Arial"/>
        </w:rPr>
        <w:t> </w:t>
      </w:r>
      <w:r w:rsidRPr="000B4658">
        <w:rPr>
          <w:b/>
          <w:bCs/>
        </w:rPr>
        <w:t>weniger als 10 Mitarbeitern</w:t>
      </w:r>
      <w:r w:rsidRPr="000B4658">
        <w:rPr>
          <w:rFonts w:ascii="Arial" w:hAnsi="Arial" w:cs="Arial"/>
        </w:rPr>
        <w:t> </w:t>
      </w:r>
      <w:r w:rsidRPr="000B4658">
        <w:t>sind Sie als Arbeitgeber</w:t>
      </w:r>
      <w:r w:rsidRPr="000B4658">
        <w:rPr>
          <w:rFonts w:ascii="Arial" w:hAnsi="Arial" w:cs="Arial"/>
        </w:rPr>
        <w:t> </w:t>
      </w:r>
      <w:r w:rsidRPr="000B4658">
        <w:rPr>
          <w:b/>
          <w:bCs/>
        </w:rPr>
        <w:t>nicht dazu verpflichtet,</w:t>
      </w:r>
      <w:r w:rsidRPr="000B4658">
        <w:t> einen Lohnsteuerjahresausgleich vorzunehmen. Sie sind in diesem Fall aber dazu </w:t>
      </w:r>
      <w:r w:rsidRPr="000B4658">
        <w:rPr>
          <w:b/>
          <w:bCs/>
        </w:rPr>
        <w:t>berechtigt.</w:t>
      </w:r>
    </w:p>
    <w:p w14:paraId="4E9BE33D" w14:textId="77777777" w:rsidR="000B4658" w:rsidRPr="000B4658" w:rsidRDefault="000B4658" w:rsidP="000B4658">
      <w:pPr>
        <w:numPr>
          <w:ilvl w:val="0"/>
          <w:numId w:val="1"/>
        </w:numPr>
      </w:pPr>
      <w:r w:rsidRPr="000B4658">
        <w:t>Beschäftigen Sie</w:t>
      </w:r>
      <w:r w:rsidRPr="000B4658">
        <w:rPr>
          <w:rFonts w:ascii="Arial" w:hAnsi="Arial" w:cs="Arial"/>
        </w:rPr>
        <w:t> </w:t>
      </w:r>
      <w:r w:rsidRPr="000B4658">
        <w:rPr>
          <w:b/>
          <w:bCs/>
        </w:rPr>
        <w:t>10 Mitarbeiter oder mehr,</w:t>
      </w:r>
      <w:r w:rsidRPr="000B4658">
        <w:t> besteht für Sie die </w:t>
      </w:r>
      <w:r w:rsidRPr="000B4658">
        <w:rPr>
          <w:b/>
          <w:bCs/>
        </w:rPr>
        <w:t>Pflicht</w:t>
      </w:r>
      <w:r w:rsidRPr="000B4658">
        <w:t>, einen Lohnsteuerjahresausgleich durchzuführen.</w:t>
      </w:r>
    </w:p>
    <w:p w14:paraId="13D177C8" w14:textId="7C13893C" w:rsidR="000B4658" w:rsidRDefault="000B4658">
      <w:r>
        <w:t>Den internen Lohnsteuerjahresausgleich führen Sie nur durch, wenn es sich um ein ununterbrochenes Beschäftigungsverhältnis handelt.</w:t>
      </w:r>
    </w:p>
    <w:p w14:paraId="41287F66" w14:textId="77777777" w:rsidR="000B4658" w:rsidRDefault="000B4658"/>
    <w:p w14:paraId="2EDA9227" w14:textId="486CC16A" w:rsidR="000B4658" w:rsidRPr="000B4658" w:rsidRDefault="000B4658">
      <w:pPr>
        <w:rPr>
          <w:b/>
          <w:bCs/>
        </w:rPr>
      </w:pPr>
      <w:r w:rsidRPr="000B4658">
        <w:rPr>
          <w:b/>
          <w:bCs/>
        </w:rPr>
        <w:t>Kein Lohnsteuerjahresausgleich</w:t>
      </w:r>
    </w:p>
    <w:p w14:paraId="19F67C10" w14:textId="77777777" w:rsidR="000B4658" w:rsidRDefault="000B4658" w:rsidP="000B4658">
      <w:r w:rsidRPr="000B4658">
        <w:t xml:space="preserve">Als Arbeitgeber </w:t>
      </w:r>
      <w:r>
        <w:t>prüfen</w:t>
      </w:r>
      <w:r w:rsidRPr="000B4658">
        <w:t xml:space="preserve"> Sie bei jedem Mitarbeiter, ob Sie für einen Lohnsteuerjahresausgleich vornehmen dürfen oder nicht. </w:t>
      </w:r>
    </w:p>
    <w:p w14:paraId="6946BFA5" w14:textId="77777777" w:rsidR="000B4658" w:rsidRDefault="000B4658" w:rsidP="000B4658">
      <w:r>
        <w:t>Kein Lohnsteuerjahresausgleich darf erfolgen, wenn</w:t>
      </w:r>
    </w:p>
    <w:p w14:paraId="73A2C601" w14:textId="77777777" w:rsidR="000B4658" w:rsidRPr="000B4658" w:rsidRDefault="000B4658" w:rsidP="000B4658">
      <w:pPr>
        <w:numPr>
          <w:ilvl w:val="0"/>
          <w:numId w:val="2"/>
        </w:numPr>
      </w:pPr>
      <w:r w:rsidRPr="000B4658">
        <w:t>der Arbeitnehmer es</w:t>
      </w:r>
      <w:r w:rsidRPr="000B4658">
        <w:rPr>
          <w:rFonts w:ascii="Arial" w:hAnsi="Arial" w:cs="Arial"/>
        </w:rPr>
        <w:t> </w:t>
      </w:r>
      <w:r w:rsidRPr="000B4658">
        <w:rPr>
          <w:b/>
          <w:bCs/>
        </w:rPr>
        <w:t>beantragt</w:t>
      </w:r>
    </w:p>
    <w:p w14:paraId="46930222" w14:textId="77777777" w:rsidR="000B4658" w:rsidRPr="000B4658" w:rsidRDefault="000B4658" w:rsidP="000B4658">
      <w:pPr>
        <w:numPr>
          <w:ilvl w:val="0"/>
          <w:numId w:val="2"/>
        </w:numPr>
      </w:pPr>
      <w:r w:rsidRPr="000B4658">
        <w:t>der Arbeitnehmer</w:t>
      </w:r>
      <w:r w:rsidRPr="000B4658">
        <w:rPr>
          <w:rFonts w:ascii="Arial" w:hAnsi="Arial" w:cs="Arial"/>
        </w:rPr>
        <w:t> </w:t>
      </w:r>
      <w:r w:rsidRPr="000B4658">
        <w:rPr>
          <w:b/>
          <w:bCs/>
        </w:rPr>
        <w:t>nicht das ganze Kalenderjahr</w:t>
      </w:r>
      <w:r w:rsidRPr="000B4658">
        <w:rPr>
          <w:rFonts w:ascii="Arial" w:hAnsi="Arial" w:cs="Arial"/>
        </w:rPr>
        <w:t> </w:t>
      </w:r>
      <w:r w:rsidRPr="000B4658">
        <w:t>in Ihrem Unternehmen beschäftigt war</w:t>
      </w:r>
    </w:p>
    <w:p w14:paraId="10C5B03D" w14:textId="77777777" w:rsidR="000B4658" w:rsidRPr="000B4658" w:rsidRDefault="000B4658" w:rsidP="000B4658">
      <w:pPr>
        <w:numPr>
          <w:ilvl w:val="0"/>
          <w:numId w:val="2"/>
        </w:numPr>
      </w:pPr>
      <w:r w:rsidRPr="000B4658">
        <w:t>der Arbeitnehmer nur</w:t>
      </w:r>
      <w:r w:rsidRPr="000B4658">
        <w:rPr>
          <w:rFonts w:ascii="Arial" w:hAnsi="Arial" w:cs="Arial"/>
        </w:rPr>
        <w:t> </w:t>
      </w:r>
      <w:r w:rsidRPr="000B4658">
        <w:rPr>
          <w:b/>
          <w:bCs/>
        </w:rPr>
        <w:t>beschränkt steuerpflichtig</w:t>
      </w:r>
      <w:r w:rsidRPr="000B4658">
        <w:rPr>
          <w:rFonts w:ascii="Arial" w:hAnsi="Arial" w:cs="Arial"/>
        </w:rPr>
        <w:t> </w:t>
      </w:r>
      <w:r w:rsidRPr="000B4658">
        <w:t>ist</w:t>
      </w:r>
    </w:p>
    <w:p w14:paraId="0B06DE7E" w14:textId="77777777" w:rsidR="000B4658" w:rsidRPr="000B4658" w:rsidRDefault="000B4658" w:rsidP="000B4658">
      <w:pPr>
        <w:numPr>
          <w:ilvl w:val="0"/>
          <w:numId w:val="2"/>
        </w:numPr>
      </w:pPr>
      <w:r w:rsidRPr="000B4658">
        <w:t>der Mitarbeiter für einen Teil des Ausgleichsjahres nach den</w:t>
      </w:r>
      <w:r w:rsidRPr="000B4658">
        <w:rPr>
          <w:rFonts w:ascii="Arial" w:hAnsi="Arial" w:cs="Arial"/>
        </w:rPr>
        <w:t> </w:t>
      </w:r>
      <w:r w:rsidRPr="000B4658">
        <w:rPr>
          <w:b/>
          <w:bCs/>
        </w:rPr>
        <w:t>Steuerklassen</w:t>
      </w:r>
      <w:r w:rsidRPr="000B4658">
        <w:rPr>
          <w:rFonts w:ascii="Arial" w:hAnsi="Arial" w:cs="Arial"/>
          <w:b/>
          <w:bCs/>
        </w:rPr>
        <w:t> </w:t>
      </w:r>
      <w:r w:rsidRPr="000B4658">
        <w:rPr>
          <w:b/>
          <w:bCs/>
        </w:rPr>
        <w:t>II, III oder IV</w:t>
      </w:r>
      <w:r w:rsidRPr="000B4658">
        <w:rPr>
          <w:rFonts w:ascii="Arial" w:hAnsi="Arial" w:cs="Arial"/>
        </w:rPr>
        <w:t> </w:t>
      </w:r>
      <w:r w:rsidRPr="000B4658">
        <w:t>besteuert wurde</w:t>
      </w:r>
    </w:p>
    <w:p w14:paraId="21924272" w14:textId="77777777" w:rsidR="000B4658" w:rsidRPr="000B4658" w:rsidRDefault="000B4658" w:rsidP="000B4658">
      <w:pPr>
        <w:numPr>
          <w:ilvl w:val="0"/>
          <w:numId w:val="2"/>
        </w:numPr>
      </w:pPr>
      <w:r w:rsidRPr="000B4658">
        <w:t>der Arbeitslohn der</w:t>
      </w:r>
      <w:r w:rsidRPr="000B4658">
        <w:rPr>
          <w:rFonts w:ascii="Arial" w:hAnsi="Arial" w:cs="Arial"/>
        </w:rPr>
        <w:t> </w:t>
      </w:r>
      <w:r w:rsidRPr="000B4658">
        <w:rPr>
          <w:b/>
          <w:bCs/>
        </w:rPr>
        <w:t>Steuerklasse V</w:t>
      </w:r>
      <w:r w:rsidRPr="000B4658">
        <w:rPr>
          <w:rFonts w:ascii="Arial" w:hAnsi="Arial" w:cs="Arial"/>
          <w:b/>
          <w:bCs/>
        </w:rPr>
        <w:t> </w:t>
      </w:r>
      <w:r w:rsidRPr="000B4658">
        <w:rPr>
          <w:b/>
          <w:bCs/>
        </w:rPr>
        <w:t>oder VI</w:t>
      </w:r>
      <w:r w:rsidRPr="000B4658">
        <w:rPr>
          <w:rFonts w:ascii="Arial" w:hAnsi="Arial" w:cs="Arial"/>
        </w:rPr>
        <w:t> </w:t>
      </w:r>
      <w:r w:rsidRPr="000B4658">
        <w:t>unterlag</w:t>
      </w:r>
    </w:p>
    <w:p w14:paraId="030BCB83" w14:textId="77777777" w:rsidR="000B4658" w:rsidRPr="000B4658" w:rsidRDefault="000B4658" w:rsidP="000B4658">
      <w:pPr>
        <w:numPr>
          <w:ilvl w:val="0"/>
          <w:numId w:val="2"/>
        </w:numPr>
      </w:pPr>
      <w:r w:rsidRPr="000B4658">
        <w:t>ein</w:t>
      </w:r>
      <w:r w:rsidRPr="000B4658">
        <w:rPr>
          <w:rFonts w:ascii="Arial" w:hAnsi="Arial" w:cs="Arial"/>
        </w:rPr>
        <w:t> </w:t>
      </w:r>
      <w:r w:rsidRPr="000B4658">
        <w:t>Freibetrag oder</w:t>
      </w:r>
      <w:r w:rsidRPr="000B4658">
        <w:rPr>
          <w:rFonts w:ascii="Aptos" w:hAnsi="Aptos" w:cs="Aptos"/>
        </w:rPr>
        <w:t> </w:t>
      </w:r>
      <w:r w:rsidRPr="000B4658">
        <w:rPr>
          <w:b/>
          <w:bCs/>
        </w:rPr>
        <w:t>Hinzurechnungsbetrag</w:t>
      </w:r>
      <w:r w:rsidRPr="000B4658">
        <w:rPr>
          <w:rFonts w:ascii="Arial" w:hAnsi="Arial" w:cs="Arial"/>
        </w:rPr>
        <w:t> </w:t>
      </w:r>
      <w:r w:rsidRPr="000B4658">
        <w:t>bei der Lohnsteuerberechnung zu berücksichtigen war</w:t>
      </w:r>
    </w:p>
    <w:p w14:paraId="768B07A0" w14:textId="462F57F4" w:rsidR="000B4658" w:rsidRPr="000B4658" w:rsidRDefault="000B4658" w:rsidP="000B4658">
      <w:pPr>
        <w:numPr>
          <w:ilvl w:val="0"/>
          <w:numId w:val="2"/>
        </w:numPr>
      </w:pPr>
      <w:r w:rsidRPr="000B4658">
        <w:t>das </w:t>
      </w:r>
      <w:r w:rsidRPr="000B4658">
        <w:rPr>
          <w:b/>
          <w:bCs/>
        </w:rPr>
        <w:t>Faktorverfahren</w:t>
      </w:r>
      <w:r>
        <w:rPr>
          <w:b/>
          <w:bCs/>
        </w:rPr>
        <w:t xml:space="preserve"> (Steuerklasse IV mit Faktor)</w:t>
      </w:r>
      <w:r w:rsidRPr="000B4658">
        <w:rPr>
          <w:rFonts w:ascii="Arial" w:hAnsi="Arial" w:cs="Arial"/>
        </w:rPr>
        <w:t> </w:t>
      </w:r>
      <w:r w:rsidRPr="000B4658">
        <w:t>angewandt wurde</w:t>
      </w:r>
    </w:p>
    <w:p w14:paraId="4EB07751" w14:textId="052F2230" w:rsidR="000B4658" w:rsidRPr="000B4658" w:rsidRDefault="000B4658" w:rsidP="000B4658">
      <w:pPr>
        <w:numPr>
          <w:ilvl w:val="0"/>
          <w:numId w:val="2"/>
        </w:numPr>
      </w:pPr>
      <w:r w:rsidRPr="000B4658">
        <w:t>der Arbeitnehmer</w:t>
      </w:r>
      <w:r w:rsidRPr="000B4658">
        <w:rPr>
          <w:rFonts w:ascii="Arial" w:hAnsi="Arial" w:cs="Arial"/>
        </w:rPr>
        <w:t> </w:t>
      </w:r>
      <w:r w:rsidRPr="000B4658">
        <w:rPr>
          <w:b/>
          <w:bCs/>
        </w:rPr>
        <w:t>Zuschüsse zum </w:t>
      </w:r>
      <w:r w:rsidRPr="000B4658">
        <w:t>Mutterschaftsgeld, Kurzarbeitergeld</w:t>
      </w:r>
      <w:r w:rsidRPr="000B4658">
        <w:rPr>
          <w:rFonts w:ascii="Arial" w:hAnsi="Arial" w:cs="Arial"/>
        </w:rPr>
        <w:t> </w:t>
      </w:r>
      <w:r>
        <w:rPr>
          <w:rFonts w:ascii="Arial" w:hAnsi="Arial" w:cs="Arial"/>
        </w:rPr>
        <w:t>oder Ähnliches</w:t>
      </w:r>
      <w:r>
        <w:t xml:space="preserve"> </w:t>
      </w:r>
      <w:r w:rsidRPr="000B4658">
        <w:t>bezogen hat</w:t>
      </w:r>
    </w:p>
    <w:p w14:paraId="62DE4873" w14:textId="6174F687" w:rsidR="000B4658" w:rsidRPr="000B4658" w:rsidRDefault="000B4658" w:rsidP="000B4658">
      <w:pPr>
        <w:numPr>
          <w:ilvl w:val="0"/>
          <w:numId w:val="2"/>
        </w:numPr>
      </w:pPr>
      <w:r w:rsidRPr="000B4658">
        <w:t>der Arbeitnehmer</w:t>
      </w:r>
      <w:r w:rsidRPr="000B4658">
        <w:rPr>
          <w:rFonts w:ascii="Arial" w:hAnsi="Arial" w:cs="Arial"/>
        </w:rPr>
        <w:t> </w:t>
      </w:r>
      <w:r w:rsidRPr="000B4658">
        <w:rPr>
          <w:b/>
          <w:bCs/>
        </w:rPr>
        <w:t>an mindestens fünf aufeinanderfolgenden Tagen</w:t>
      </w:r>
      <w:r w:rsidRPr="000B4658">
        <w:rPr>
          <w:rFonts w:ascii="Arial" w:hAnsi="Arial" w:cs="Arial"/>
        </w:rPr>
        <w:t> </w:t>
      </w:r>
      <w:r w:rsidRPr="000B4658">
        <w:t>kein Entgelt erhalten hat (</w:t>
      </w:r>
      <w:r>
        <w:t>Buchstabe</w:t>
      </w:r>
      <w:r w:rsidRPr="000B4658">
        <w:t xml:space="preserve"> „U“) </w:t>
      </w:r>
    </w:p>
    <w:p w14:paraId="70F6B461" w14:textId="77777777" w:rsidR="000B4658" w:rsidRDefault="000B4658"/>
    <w:sectPr w:rsidR="000B46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E5891"/>
    <w:multiLevelType w:val="multilevel"/>
    <w:tmpl w:val="D9AA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73295B"/>
    <w:multiLevelType w:val="multilevel"/>
    <w:tmpl w:val="7D3A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4736595">
    <w:abstractNumId w:val="0"/>
  </w:num>
  <w:num w:numId="2" w16cid:durableId="27263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58"/>
    <w:rsid w:val="000B4658"/>
    <w:rsid w:val="003011E9"/>
    <w:rsid w:val="00D5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1EC6"/>
  <w15:chartTrackingRefBased/>
  <w15:docId w15:val="{9774AEA0-5595-4CA7-AAA9-D9028167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B4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4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4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4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4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4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4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4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4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4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4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4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465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465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465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465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465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46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B4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4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4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4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4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465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465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465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4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465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46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B465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4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0657C80C9EB42A8AE8AF1E32C18B5" ma:contentTypeVersion="19" ma:contentTypeDescription="Ein neues Dokument erstellen." ma:contentTypeScope="" ma:versionID="2258e4f82c8c16334a437732c5a32543">
  <xsd:schema xmlns:xsd="http://www.w3.org/2001/XMLSchema" xmlns:xs="http://www.w3.org/2001/XMLSchema" xmlns:p="http://schemas.microsoft.com/office/2006/metadata/properties" xmlns:ns2="bbb3f655-f267-4a84-b742-532fbc77d0ab" xmlns:ns3="f5f3c0c8-cb47-4a26-91a1-a44bb4539247" targetNamespace="http://schemas.microsoft.com/office/2006/metadata/properties" ma:root="true" ma:fieldsID="b755c26e4060fd18c2cddd9d5f6c6cbf" ns2:_="" ns3:_="">
    <xsd:import namespace="bbb3f655-f267-4a84-b742-532fbc77d0ab"/>
    <xsd:import namespace="f5f3c0c8-cb47-4a26-91a1-a44bb4539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3f655-f267-4a84-b742-532fbc77d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3c0c8-cb47-4a26-91a1-a44bb4539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bcdc34-3acf-42b1-abfa-b6ef944057a8}" ma:internalName="TaxCatchAll" ma:showField="CatchAllData" ma:web="f5f3c0c8-cb47-4a26-91a1-a44bb4539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f3c0c8-cb47-4a26-91a1-a44bb4539247" xsi:nil="true"/>
    <lcf76f155ced4ddcb4097134ff3c332f xmlns="bbb3f655-f267-4a84-b742-532fbc77d0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FBDECC-74A3-4024-9F51-6055C80879E3}"/>
</file>

<file path=customXml/itemProps2.xml><?xml version="1.0" encoding="utf-8"?>
<ds:datastoreItem xmlns:ds="http://schemas.openxmlformats.org/officeDocument/2006/customXml" ds:itemID="{E1005DC1-075E-4371-B2D1-A9C91104F8D5}"/>
</file>

<file path=customXml/itemProps3.xml><?xml version="1.0" encoding="utf-8"?>
<ds:datastoreItem xmlns:ds="http://schemas.openxmlformats.org/officeDocument/2006/customXml" ds:itemID="{F30A88E6-ED80-4A89-A411-753D5FBFF0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Wehrstedt</dc:creator>
  <cp:keywords/>
  <dc:description/>
  <cp:lastModifiedBy>Marc Wehrstedt</cp:lastModifiedBy>
  <cp:revision>1</cp:revision>
  <dcterms:created xsi:type="dcterms:W3CDTF">2026-02-13T19:15:00Z</dcterms:created>
  <dcterms:modified xsi:type="dcterms:W3CDTF">2026-02-13T19:22:00Z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0x010100E9C0657C80C9EB42A8AE8AF1E32C18B5</vt:lpwstr>
  </property>
</Properties>
</file>