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30438D7F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382571">
        <w:rPr>
          <w:b/>
          <w:bCs/>
          <w:color w:val="D67F00"/>
          <w:sz w:val="28"/>
          <w:szCs w:val="28"/>
        </w:rPr>
        <w:t>Kündigungsrecht</w:t>
      </w:r>
    </w:p>
    <w:p w14:paraId="038F6F79" w14:textId="77777777" w:rsidR="00C17DEA" w:rsidRDefault="00C17DEA" w:rsidP="00C17DEA">
      <w:pPr>
        <w:spacing w:after="0" w:line="240" w:lineRule="auto"/>
        <w:jc w:val="both"/>
        <w:rPr>
          <w:b/>
          <w:bCs/>
        </w:rPr>
      </w:pPr>
    </w:p>
    <w:p w14:paraId="597EC6B6" w14:textId="60DDBED0" w:rsidR="00015749" w:rsidRDefault="00382571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 (...) Kündigung</w:t>
      </w:r>
    </w:p>
    <w:p w14:paraId="346CA1AE" w14:textId="77777777" w:rsidR="00E23BE8" w:rsidRP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100F24E4" w14:textId="77777777" w:rsidR="00382571" w:rsidRDefault="00382571" w:rsidP="00861554">
      <w:pPr>
        <w:spacing w:after="0" w:line="240" w:lineRule="auto"/>
        <w:jc w:val="both"/>
        <w:rPr>
          <w:rFonts w:cstheme="minorHAnsi"/>
        </w:rPr>
      </w:pPr>
      <w:r w:rsidRPr="00382571">
        <w:rPr>
          <w:rFonts w:cstheme="minorHAnsi"/>
        </w:rPr>
        <w:t xml:space="preserve">Die ordentliche Kündigung des Arbeitsverhältnisses ist vor Ende der Befristung von beiden Seiten möglich. </w:t>
      </w:r>
    </w:p>
    <w:p w14:paraId="1708BACF" w14:textId="77777777" w:rsidR="00382571" w:rsidRDefault="00382571" w:rsidP="00861554">
      <w:pPr>
        <w:spacing w:after="0" w:line="240" w:lineRule="auto"/>
        <w:jc w:val="both"/>
        <w:rPr>
          <w:rFonts w:cstheme="minorHAnsi"/>
        </w:rPr>
      </w:pPr>
    </w:p>
    <w:p w14:paraId="488C9217" w14:textId="77777777" w:rsidR="00382571" w:rsidRDefault="00382571" w:rsidP="00861554">
      <w:pPr>
        <w:spacing w:after="0" w:line="240" w:lineRule="auto"/>
        <w:jc w:val="both"/>
        <w:rPr>
          <w:rFonts w:cstheme="minorHAnsi"/>
        </w:rPr>
      </w:pPr>
      <w:r w:rsidRPr="00382571">
        <w:rPr>
          <w:rFonts w:cstheme="minorHAnsi"/>
        </w:rPr>
        <w:t xml:space="preserve">§ 15 Abs. 4 TzBfG wird abbedungen. </w:t>
      </w:r>
    </w:p>
    <w:p w14:paraId="09E051C7" w14:textId="77777777" w:rsidR="00382571" w:rsidRDefault="00382571" w:rsidP="00861554">
      <w:pPr>
        <w:spacing w:after="0" w:line="240" w:lineRule="auto"/>
        <w:jc w:val="both"/>
        <w:rPr>
          <w:rFonts w:cstheme="minorHAnsi"/>
        </w:rPr>
      </w:pPr>
    </w:p>
    <w:p w14:paraId="21A58281" w14:textId="53CD6674" w:rsidR="005F4DC7" w:rsidRDefault="00382571" w:rsidP="00861554">
      <w:pPr>
        <w:spacing w:after="0" w:line="240" w:lineRule="auto"/>
        <w:jc w:val="both"/>
        <w:rPr>
          <w:rFonts w:cstheme="minorHAnsi"/>
        </w:rPr>
      </w:pPr>
      <w:r w:rsidRPr="00382571">
        <w:rPr>
          <w:rFonts w:cstheme="minorHAnsi"/>
        </w:rPr>
        <w:t>Es gelten die gesetzlichen Kündigungsfristen.</w:t>
      </w: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136CF694" w14:textId="77777777" w:rsidR="00382571" w:rsidRDefault="00382571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8B1E" w14:textId="77777777" w:rsidR="00991CCF" w:rsidRDefault="00991CCF" w:rsidP="0051080E">
      <w:pPr>
        <w:spacing w:after="0" w:line="240" w:lineRule="auto"/>
      </w:pPr>
      <w:r>
        <w:separator/>
      </w:r>
    </w:p>
  </w:endnote>
  <w:endnote w:type="continuationSeparator" w:id="0">
    <w:p w14:paraId="0D4513D3" w14:textId="77777777" w:rsidR="00991CCF" w:rsidRDefault="00991CCF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31EE" w14:textId="77777777" w:rsidR="00991CCF" w:rsidRDefault="00991CCF" w:rsidP="0051080E">
      <w:pPr>
        <w:spacing w:after="0" w:line="240" w:lineRule="auto"/>
      </w:pPr>
      <w:r>
        <w:separator/>
      </w:r>
    </w:p>
  </w:footnote>
  <w:footnote w:type="continuationSeparator" w:id="0">
    <w:p w14:paraId="319E2800" w14:textId="77777777" w:rsidR="00991CCF" w:rsidRDefault="00991CCF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17BB39DB">
          <wp:simplePos x="0" y="0"/>
          <wp:positionH relativeFrom="column">
            <wp:posOffset>3412210</wp:posOffset>
          </wp:positionH>
          <wp:positionV relativeFrom="paragraph">
            <wp:posOffset>10160</wp:posOffset>
          </wp:positionV>
          <wp:extent cx="2875324" cy="258318"/>
          <wp:effectExtent l="0" t="0" r="1270" b="889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324" cy="258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2571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24FF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F4DC7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5BA7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1CCF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2EC3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3FE3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17DEA"/>
    <w:rsid w:val="00C224ED"/>
    <w:rsid w:val="00C325D3"/>
    <w:rsid w:val="00C42697"/>
    <w:rsid w:val="00C4555E"/>
    <w:rsid w:val="00C51339"/>
    <w:rsid w:val="00C52591"/>
    <w:rsid w:val="00C5632B"/>
    <w:rsid w:val="00C64C7F"/>
    <w:rsid w:val="00C803BB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B4EDB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C79D4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64</cp:revision>
  <dcterms:created xsi:type="dcterms:W3CDTF">2024-05-09T10:20:00Z</dcterms:created>
  <dcterms:modified xsi:type="dcterms:W3CDTF">2026-03-31T16:01:00Z</dcterms:modified>
</cp:coreProperties>
</file>